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8" w:rsidRPr="00A705CB" w:rsidRDefault="00E631D8" w:rsidP="00E631D8">
      <w:pPr>
        <w:pStyle w:val="1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E631D8" w:rsidRPr="00A705CB" w:rsidRDefault="00E631D8" w:rsidP="00E631D8">
      <w:pPr>
        <w:shd w:val="clear" w:color="auto" w:fill="FFFFFF"/>
        <w:spacing w:after="0"/>
        <w:ind w:right="14"/>
        <w:jc w:val="center"/>
        <w:rPr>
          <w:rFonts w:ascii="Times New Roman" w:hAnsi="Times New Roman"/>
          <w:spacing w:val="-7"/>
          <w:sz w:val="24"/>
          <w:szCs w:val="24"/>
        </w:rPr>
      </w:pPr>
      <w:r w:rsidRPr="00A705CB">
        <w:rPr>
          <w:rFonts w:ascii="Times New Roman" w:hAnsi="Times New Roman"/>
          <w:spacing w:val="-7"/>
          <w:sz w:val="24"/>
          <w:szCs w:val="24"/>
        </w:rPr>
        <w:t>Муниципальное бюджетное общеобразовательное учреждение</w:t>
      </w:r>
    </w:p>
    <w:p w:rsidR="00E631D8" w:rsidRPr="00A705CB" w:rsidRDefault="00E631D8" w:rsidP="00E631D8">
      <w:pPr>
        <w:shd w:val="clear" w:color="auto" w:fill="FFFFFF"/>
        <w:spacing w:after="0"/>
        <w:ind w:right="14"/>
        <w:jc w:val="center"/>
        <w:rPr>
          <w:rFonts w:ascii="Times New Roman" w:hAnsi="Times New Roman"/>
          <w:spacing w:val="-7"/>
          <w:sz w:val="24"/>
          <w:szCs w:val="24"/>
        </w:rPr>
      </w:pPr>
      <w:r w:rsidRPr="00A705CB">
        <w:rPr>
          <w:rFonts w:ascii="Times New Roman" w:hAnsi="Times New Roman"/>
          <w:spacing w:val="-7"/>
          <w:sz w:val="24"/>
          <w:szCs w:val="24"/>
        </w:rPr>
        <w:t>«Цент</w:t>
      </w:r>
      <w:r>
        <w:rPr>
          <w:rFonts w:ascii="Times New Roman" w:hAnsi="Times New Roman"/>
          <w:spacing w:val="-7"/>
          <w:sz w:val="24"/>
          <w:szCs w:val="24"/>
        </w:rPr>
        <w:t>р</w:t>
      </w:r>
      <w:r w:rsidRPr="00A705CB">
        <w:rPr>
          <w:rFonts w:ascii="Times New Roman" w:hAnsi="Times New Roman"/>
          <w:spacing w:val="-7"/>
          <w:sz w:val="24"/>
          <w:szCs w:val="24"/>
        </w:rPr>
        <w:t xml:space="preserve"> образования села </w:t>
      </w:r>
      <w:proofErr w:type="spellStart"/>
      <w:r w:rsidRPr="00A705CB">
        <w:rPr>
          <w:rFonts w:ascii="Times New Roman" w:hAnsi="Times New Roman"/>
          <w:spacing w:val="-7"/>
          <w:sz w:val="24"/>
          <w:szCs w:val="24"/>
        </w:rPr>
        <w:t>Уэлькаль</w:t>
      </w:r>
      <w:proofErr w:type="spellEnd"/>
      <w:r w:rsidRPr="00A705CB">
        <w:rPr>
          <w:rFonts w:ascii="Times New Roman" w:hAnsi="Times New Roman"/>
          <w:spacing w:val="-7"/>
          <w:sz w:val="24"/>
          <w:szCs w:val="24"/>
        </w:rPr>
        <w:t xml:space="preserve"> имени первой Краснознаменной перегоночной авиадивизии»</w:t>
      </w:r>
    </w:p>
    <w:p w:rsidR="00E631D8" w:rsidRPr="00BB1032" w:rsidRDefault="00E631D8" w:rsidP="00E631D8">
      <w:pPr>
        <w:shd w:val="clear" w:color="auto" w:fill="FFFFFF"/>
        <w:spacing w:after="0"/>
        <w:ind w:right="14"/>
        <w:rPr>
          <w:rFonts w:ascii="Times New Roman" w:hAnsi="Times New Roman"/>
          <w:spacing w:val="-7"/>
          <w:sz w:val="24"/>
          <w:szCs w:val="24"/>
        </w:rPr>
      </w:pPr>
    </w:p>
    <w:p w:rsidR="00E631D8" w:rsidRPr="00BB1032" w:rsidRDefault="00E631D8" w:rsidP="00E631D8">
      <w:pPr>
        <w:shd w:val="clear" w:color="auto" w:fill="FFFFFF"/>
        <w:spacing w:after="0"/>
        <w:ind w:left="6663" w:right="14"/>
        <w:rPr>
          <w:rFonts w:ascii="Times New Roman" w:hAnsi="Times New Roman"/>
          <w:b/>
          <w:spacing w:val="-7"/>
          <w:sz w:val="24"/>
          <w:szCs w:val="24"/>
        </w:rPr>
      </w:pPr>
      <w:r w:rsidRPr="00BB1032">
        <w:rPr>
          <w:rFonts w:ascii="Times New Roman" w:hAnsi="Times New Roman"/>
          <w:b/>
          <w:spacing w:val="-7"/>
          <w:sz w:val="24"/>
          <w:szCs w:val="24"/>
        </w:rPr>
        <w:t xml:space="preserve">Утверждено </w:t>
      </w:r>
    </w:p>
    <w:p w:rsidR="00E631D8" w:rsidRDefault="00E631D8" w:rsidP="00E631D8">
      <w:pPr>
        <w:shd w:val="clear" w:color="auto" w:fill="FFFFFF"/>
        <w:spacing w:after="0"/>
        <w:ind w:left="6663" w:right="14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педагогическим советом</w:t>
      </w:r>
    </w:p>
    <w:p w:rsidR="00E631D8" w:rsidRDefault="003D3DDA" w:rsidP="00E631D8">
      <w:pPr>
        <w:shd w:val="clear" w:color="auto" w:fill="FFFFFF"/>
        <w:spacing w:after="0"/>
        <w:ind w:left="6663" w:right="14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протокол от  22.05.2020 № </w:t>
      </w:r>
      <w:r w:rsidR="002079A1">
        <w:rPr>
          <w:rFonts w:ascii="Times New Roman" w:hAnsi="Times New Roman"/>
          <w:spacing w:val="-7"/>
          <w:sz w:val="24"/>
          <w:szCs w:val="24"/>
        </w:rPr>
        <w:t>5</w:t>
      </w:r>
    </w:p>
    <w:p w:rsidR="00E631D8" w:rsidRDefault="00E631D8" w:rsidP="00E631D8">
      <w:pPr>
        <w:shd w:val="clear" w:color="auto" w:fill="FFFFFF"/>
        <w:spacing w:after="0"/>
        <w:ind w:left="6663" w:right="14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Введено в действие</w:t>
      </w:r>
    </w:p>
    <w:p w:rsidR="00E631D8" w:rsidRDefault="00E631D8" w:rsidP="00E631D8">
      <w:pPr>
        <w:shd w:val="clear" w:color="auto" w:fill="FFFFFF"/>
        <w:spacing w:after="0"/>
        <w:ind w:left="6663" w:right="14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приказом МБОУ «ЦО с.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Уэлькаль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»</w:t>
      </w:r>
    </w:p>
    <w:p w:rsidR="00E631D8" w:rsidRDefault="003D3DDA" w:rsidP="00E631D8">
      <w:pPr>
        <w:shd w:val="clear" w:color="auto" w:fill="FFFFFF"/>
        <w:spacing w:after="0"/>
        <w:ind w:left="6663" w:right="14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от 25.05.2020 </w:t>
      </w:r>
      <w:r w:rsidR="002079A1">
        <w:rPr>
          <w:rFonts w:ascii="Times New Roman" w:hAnsi="Times New Roman"/>
          <w:spacing w:val="-7"/>
          <w:sz w:val="24"/>
          <w:szCs w:val="24"/>
        </w:rPr>
        <w:t xml:space="preserve"> № </w:t>
      </w:r>
      <w:r>
        <w:rPr>
          <w:rFonts w:ascii="Times New Roman" w:hAnsi="Times New Roman"/>
          <w:spacing w:val="-7"/>
          <w:sz w:val="24"/>
          <w:szCs w:val="24"/>
        </w:rPr>
        <w:t xml:space="preserve"> 01-05-100</w:t>
      </w:r>
    </w:p>
    <w:p w:rsidR="00E631D8" w:rsidRPr="00E21FCC" w:rsidRDefault="00E631D8" w:rsidP="00E631D8">
      <w:pPr>
        <w:shd w:val="clear" w:color="auto" w:fill="FFFFFF"/>
        <w:spacing w:after="0"/>
        <w:ind w:left="5387" w:right="14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>
            <wp:extent cx="2665095" cy="1614805"/>
            <wp:effectExtent l="19050" t="0" r="1905" b="0"/>
            <wp:docPr id="6" name="Рисунок 6" descr="2017_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7_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D8" w:rsidRDefault="00E631D8" w:rsidP="00E631D8">
      <w:pPr>
        <w:shd w:val="clear" w:color="auto" w:fill="FFFFFF"/>
        <w:ind w:right="14"/>
        <w:jc w:val="center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ПРОГРАММА ВНЕУРОЧНОЙ ДЕЯТЕЛЬНОСТИ</w:t>
      </w:r>
    </w:p>
    <w:p w:rsidR="00E631D8" w:rsidRDefault="00E631D8" w:rsidP="00E631D8">
      <w:pPr>
        <w:shd w:val="clear" w:color="auto" w:fill="FFFFFF"/>
        <w:ind w:right="14"/>
        <w:jc w:val="center"/>
        <w:rPr>
          <w:rFonts w:ascii="Times New Roman" w:hAnsi="Times New Roman"/>
          <w:b/>
          <w:i/>
          <w:spacing w:val="-7"/>
          <w:sz w:val="28"/>
          <w:szCs w:val="28"/>
        </w:rPr>
      </w:pPr>
      <w:r w:rsidRPr="00E631D8">
        <w:rPr>
          <w:rFonts w:ascii="Times New Roman" w:hAnsi="Times New Roman"/>
          <w:b/>
          <w:spacing w:val="-7"/>
          <w:sz w:val="28"/>
          <w:szCs w:val="28"/>
        </w:rPr>
        <w:t>«</w:t>
      </w:r>
      <w:r>
        <w:rPr>
          <w:rFonts w:ascii="Times New Roman" w:hAnsi="Times New Roman"/>
          <w:b/>
          <w:i/>
          <w:spacing w:val="-7"/>
          <w:sz w:val="28"/>
          <w:szCs w:val="28"/>
        </w:rPr>
        <w:t>Я в мире…мир во мне…</w:t>
      </w:r>
      <w:r w:rsidRPr="00E631D8">
        <w:rPr>
          <w:rFonts w:ascii="Times New Roman" w:hAnsi="Times New Roman"/>
          <w:b/>
          <w:i/>
          <w:spacing w:val="-7"/>
          <w:sz w:val="28"/>
          <w:szCs w:val="28"/>
        </w:rPr>
        <w:t>»</w:t>
      </w:r>
    </w:p>
    <w:p w:rsidR="00E631D8" w:rsidRDefault="00B8741B" w:rsidP="00E631D8">
      <w:pPr>
        <w:shd w:val="clear" w:color="auto" w:fill="FFFFFF"/>
        <w:ind w:right="14"/>
        <w:jc w:val="center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5-9</w:t>
      </w:r>
      <w:r w:rsidR="00E631D8">
        <w:rPr>
          <w:rFonts w:ascii="Times New Roman" w:hAnsi="Times New Roman"/>
          <w:b/>
          <w:spacing w:val="-7"/>
          <w:sz w:val="28"/>
          <w:szCs w:val="28"/>
        </w:rPr>
        <w:t xml:space="preserve"> классы</w:t>
      </w:r>
    </w:p>
    <w:p w:rsidR="003D3DDA" w:rsidRPr="003D3DDA" w:rsidRDefault="003D3DDA" w:rsidP="00E631D8">
      <w:pPr>
        <w:shd w:val="clear" w:color="auto" w:fill="FFFFFF"/>
        <w:ind w:right="14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( 1 час в неделю)</w:t>
      </w:r>
    </w:p>
    <w:p w:rsidR="00E631D8" w:rsidRPr="00A705CB" w:rsidRDefault="00E631D8" w:rsidP="00E631D8">
      <w:pPr>
        <w:shd w:val="clear" w:color="auto" w:fill="FFFFFF"/>
        <w:ind w:left="1134" w:right="14"/>
        <w:jc w:val="right"/>
        <w:rPr>
          <w:rFonts w:ascii="Times New Roman" w:hAnsi="Times New Roman"/>
          <w:spacing w:val="-7"/>
          <w:sz w:val="24"/>
          <w:szCs w:val="24"/>
        </w:rPr>
      </w:pPr>
      <w:r w:rsidRPr="00A705CB">
        <w:rPr>
          <w:rFonts w:ascii="Times New Roman" w:hAnsi="Times New Roman"/>
          <w:spacing w:val="-7"/>
          <w:sz w:val="24"/>
          <w:szCs w:val="24"/>
        </w:rPr>
        <w:t>Составитель: Ю.В. Овчаров</w:t>
      </w:r>
    </w:p>
    <w:p w:rsidR="00E631D8" w:rsidRPr="00A705CB" w:rsidRDefault="002079A1" w:rsidP="00E631D8">
      <w:pPr>
        <w:shd w:val="clear" w:color="auto" w:fill="FFFFFF"/>
        <w:ind w:left="1134" w:right="14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учитель истории</w:t>
      </w:r>
    </w:p>
    <w:p w:rsidR="00E631D8" w:rsidRDefault="00E631D8" w:rsidP="00E631D8">
      <w:pPr>
        <w:shd w:val="clear" w:color="auto" w:fill="FFFFFF"/>
        <w:ind w:right="14"/>
        <w:rPr>
          <w:rFonts w:ascii="Times New Roman" w:hAnsi="Times New Roman"/>
          <w:spacing w:val="-7"/>
          <w:sz w:val="24"/>
          <w:szCs w:val="24"/>
        </w:rPr>
      </w:pPr>
    </w:p>
    <w:p w:rsidR="001739F7" w:rsidRDefault="001739F7" w:rsidP="00E631D8">
      <w:pPr>
        <w:shd w:val="clear" w:color="auto" w:fill="FFFFFF"/>
        <w:ind w:right="14"/>
        <w:rPr>
          <w:rFonts w:ascii="Times New Roman" w:hAnsi="Times New Roman"/>
          <w:spacing w:val="-7"/>
          <w:sz w:val="24"/>
          <w:szCs w:val="24"/>
        </w:rPr>
      </w:pPr>
    </w:p>
    <w:p w:rsidR="001739F7" w:rsidRDefault="001739F7" w:rsidP="00E631D8">
      <w:pPr>
        <w:shd w:val="clear" w:color="auto" w:fill="FFFFFF"/>
        <w:ind w:right="14"/>
        <w:rPr>
          <w:rFonts w:ascii="Times New Roman" w:hAnsi="Times New Roman"/>
          <w:spacing w:val="-7"/>
          <w:sz w:val="24"/>
          <w:szCs w:val="24"/>
        </w:rPr>
      </w:pPr>
    </w:p>
    <w:p w:rsidR="001739F7" w:rsidRPr="00A705CB" w:rsidRDefault="001739F7" w:rsidP="00E631D8">
      <w:pPr>
        <w:shd w:val="clear" w:color="auto" w:fill="FFFFFF"/>
        <w:ind w:right="14"/>
        <w:rPr>
          <w:rFonts w:ascii="Times New Roman" w:hAnsi="Times New Roman"/>
          <w:spacing w:val="-7"/>
          <w:sz w:val="24"/>
          <w:szCs w:val="24"/>
        </w:rPr>
      </w:pPr>
    </w:p>
    <w:p w:rsidR="00E631D8" w:rsidRPr="00A705CB" w:rsidRDefault="00E631D8" w:rsidP="00E631D8">
      <w:pPr>
        <w:shd w:val="clear" w:color="auto" w:fill="FFFFFF"/>
        <w:ind w:right="14"/>
        <w:jc w:val="center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A705CB">
        <w:rPr>
          <w:rFonts w:ascii="Times New Roman" w:hAnsi="Times New Roman"/>
          <w:spacing w:val="-7"/>
          <w:sz w:val="24"/>
          <w:szCs w:val="24"/>
        </w:rPr>
        <w:t>Уэлькаль</w:t>
      </w:r>
      <w:proofErr w:type="spellEnd"/>
    </w:p>
    <w:p w:rsidR="005C50E0" w:rsidRPr="001739F7" w:rsidRDefault="003D3DDA" w:rsidP="001739F7">
      <w:pPr>
        <w:shd w:val="clear" w:color="auto" w:fill="FFFFFF"/>
        <w:ind w:right="14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2020-2021</w:t>
      </w:r>
      <w:r w:rsidR="001739F7">
        <w:rPr>
          <w:rFonts w:ascii="Times New Roman" w:hAnsi="Times New Roman"/>
          <w:spacing w:val="-7"/>
          <w:sz w:val="24"/>
          <w:szCs w:val="24"/>
        </w:rPr>
        <w:t xml:space="preserve"> учебный год</w:t>
      </w:r>
    </w:p>
    <w:p w:rsidR="00E631D8" w:rsidRPr="00413703" w:rsidRDefault="00E631D8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DA" w:rsidRDefault="003D3DDA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413703" w:rsidRPr="00413703" w:rsidRDefault="00413703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 «Я в мире… Мир во мне…»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должно способствовать развитию и становлению личности ребенка, всех ее духов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физических сил и творческих способностей; вести каждого ребенка к новому мироощущению, мировоззрению, осно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ванному на признании общечеловеческих ценностей в качестве приоритетных в жизни.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кружка «Я в мире… Мир во мне…» положено представление о том, что одним из важнейших средств формирования творческой личности в современных условиях является обращение к национальному духовному наследию и художественным традициям.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«Я в мире… Мир во мне…» предусматривает воспитание Благородного человека, Гражданина России, создаёт условия для развития личности и ее самореализации. Как раз то, что мы хотим видеть в наших детях, несущее им и нам счастье и радость жизни.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– одно из главных условий национального возрождения, что предполагает освоение и реализацию ребенком своих прав и обязанностей по отношению к себе самому, своей семье, коллективу, к родному краю, Отечеству. Формируя гражданина, мы, прежде всего, должны видеть в нем человека.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обучающихся направлена на отражение художественными средствами своего видения окружающего мира.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деятельности учащихся на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учащихся на уроках русского языка, литературного чтения, изобразительного искусства и художественного труда, музыки, и дальнейшее накопление этого опыта.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активно используются виды художественной деятельности: выполняются зарисовки, иллюстрации, творческие проекты.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целеустремлённости, усидчивости, чувства взаимопомощи, даёт возможность творческой самореализации личности.</w:t>
      </w: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занятий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мире… Мир во мне…</w:t>
      </w: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413703" w:rsidRPr="00413703" w:rsidRDefault="00413703" w:rsidP="0041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прекрасному, формирование представлений об эстетических идеалах и ценностях. </w:t>
      </w:r>
    </w:p>
    <w:p w:rsidR="00413703" w:rsidRPr="00413703" w:rsidRDefault="00413703" w:rsidP="0041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художественно развитой, творческой личности. </w:t>
      </w:r>
    </w:p>
    <w:p w:rsidR="00413703" w:rsidRPr="00413703" w:rsidRDefault="00413703" w:rsidP="0041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личности, для вхождения её в гражданское правовое общество через становление отношений к окружающему миру и к себе в нём.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13703" w:rsidRPr="00413703" w:rsidRDefault="00413703" w:rsidP="00413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основы культуры общения и построения межличностных отношений; </w:t>
      </w:r>
    </w:p>
    <w:p w:rsidR="00413703" w:rsidRPr="00413703" w:rsidRDefault="00413703" w:rsidP="00413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общей эмоциональной культуры и эстетической восприимчивости обучающихся;</w:t>
      </w:r>
    </w:p>
    <w:p w:rsidR="00413703" w:rsidRPr="00413703" w:rsidRDefault="00413703" w:rsidP="00413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 обучающихся бережное отношение к историческому и культурному наследию страны, потребность в созидательной деятельности, творческом развитии, положительном отношении к труду как средству самоутверждения.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B01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Предлагаемый курс «Я в мире… Мир во мне…» содержит разделы: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Чувства и нравственность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(первоначальные представления о базовых национальных российских ценностях; представления о правилах поведения в общественных местах, на природе; нравственный выбор; справедливость; милосердие; достоинство).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 и обязанность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(представления о возможном негативном влиянии на морально-психологическое состояние человека компьютерных игр, кино, телевизионных передач, рекламы; осознание личной причастности к миру во всех его проявлениях, уважение родителей; забота о старших и младших)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уважительное отношение к ветеранам ВОВ, памяти погибших защитников Родины).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 и Совесть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передач, свобода совести и вероисповедания; толерантность, представление о вере, духовной культуре и светской этике);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(установление дружеских взаимоотношений в коллективе, основанных на взаимопомощи и взаимной поддержке; знание правил вежливого поведения, культуры речи, доброжелательное отношение к сверстникам и младшим; бережное, гуманное отношение ко всему живому);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Счастье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(красота; гармония, жизнь и смысл жизни, осмысление себя как личности)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и формы занятий:</w:t>
      </w:r>
    </w:p>
    <w:p w:rsidR="00413703" w:rsidRPr="00413703" w:rsidRDefault="00413703" w:rsidP="004137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поколениями);</w:t>
      </w:r>
    </w:p>
    <w:p w:rsidR="00413703" w:rsidRPr="00413703" w:rsidRDefault="00413703" w:rsidP="004137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предлагает различные формы занятий: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коллективные;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выставок;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сочинений, плакатов, рисунков, чтецов;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– путешествия;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в музеи, на выставки декоративно – прикладного искусства.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 и методы, используемые на занятиях: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настрой – использование музыкальных произведений,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– упражнения, игровые методы,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– рассказ, беседа, художественное слово, словесные приемы – объяснение, пояснение, оценка.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End"/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методы и приемы – наблюдения, рассматривание, показ образца, показ способов выполнения и др.</w:t>
      </w: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</w:t>
      </w:r>
      <w:proofErr w:type="gramStart"/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proofErr w:type="spellEnd"/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gramEnd"/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тематический план программы</w:t>
      </w:r>
      <w:r w:rsidRPr="0041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"/>
        <w:gridCol w:w="3552"/>
        <w:gridCol w:w="722"/>
        <w:gridCol w:w="1415"/>
        <w:gridCol w:w="1744"/>
        <w:gridCol w:w="2903"/>
      </w:tblGrid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13703" w:rsidRPr="00413703" w:rsidTr="00413703">
        <w:trPr>
          <w:tblCellSpacing w:w="0" w:type="dxa"/>
        </w:trPr>
        <w:tc>
          <w:tcPr>
            <w:tcW w:w="10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«Чувства и нравственность» 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6ч)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Внутренний мир человека.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Ощущения.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беседа. Учащиеся знакомятся с понятиями внутренний мир, ощущения.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эмоциях.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эмоций в развитии человека.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развить в себе чувства?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на тему «Братья наши меньшие» 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родства.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любовь.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к родителям.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братьев и сестёр.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для пап и мам, бабушек и дедушек.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равственность</w:t>
            </w:r>
            <w:proofErr w:type="spellEnd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Милосердие. Проблема </w:t>
            </w: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милосердия в нашем обществе. Достоинство.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рассказа </w:t>
            </w: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Б.Васильева «Великолепная шестёрка»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10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2.Раздел «Долг и обязанность» 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7ч)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базовых национальных российских ценностях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в/</w:t>
            </w:r>
            <w:proofErr w:type="spell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Невский»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обязанность. Человек слова.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перед обществом. Законы коллектива.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«Закон и ответственность» «Имею право»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почитания старших у разных народов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«Знаешь ли ты?» (о своей семье)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 В. Сухомлинского «Безродный дятел»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Будущая семья.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 «Моя будущая семья».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происходят фамилии?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проектов «Изучение истории моей фамилии». Чтение отрывка из книги С.Е. </w:t>
            </w:r>
            <w:proofErr w:type="spell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Шамаевой</w:t>
            </w:r>
            <w:proofErr w:type="spellEnd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"Ваня, Аленка и бабушкины сказки"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10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3.Раздел «Память» 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6ч)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делает человека человеком?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замечательными творческими людьми (поэты, писатели, художники)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важнее в человеке – душа или тело? Бездушный человек.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пословиц.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психология – наука об изучении души человека.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здоровый дух!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презентаций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Награда. Гордость.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с ветеранами ВОВ, локальных конфликтов тружениками тыла, воинами запаса, старшим поколением «Дети войны»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 войны в моем доме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Творческо-поисковая работа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10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4.Раздел «Честь и Совесть» (6 </w:t>
            </w:r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Правда.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Искренность.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лицемерию и лжи.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лжи.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и Честь. Чувство человеческого достоинства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беседы. 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признаться в плохом поступке и анализировать его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чести ученика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беседы. 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беседы. 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10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5.Раздел «Воспитание» 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4ч)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воспитанности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«доброжелательность», «вежливость». Отношение человека к окружающим его людям.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качества: Самоконтроль. Общественная активность. Ответственность. Инициативность. Организованность. 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беседы. 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коллективе.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гуманное отношение ко всему живому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– чистый двор - чистый город»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10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6.Раздел «Счастье» 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6ч)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все!, или</w:t>
            </w:r>
            <w:proofErr w:type="gram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жить в ладу с собой и миром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Притча о </w:t>
            </w:r>
            <w:proofErr w:type="spellStart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Шартрском</w:t>
            </w:r>
            <w:proofErr w:type="spellEnd"/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соборе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Везение и удача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беседа. Учащиеся знакомятся с понятиями везение и удача.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и гармония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пейзажей родного края.</w:t>
            </w: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смысл жизни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беседы с выпускниками школы, знакомство с биографиями выпускников, достойные примеры высокого профессионализма, творческого отношения к труду и жизни.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себя как личности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«Себя, как в зеркале я вижу»</w:t>
            </w:r>
          </w:p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3" w:rsidRPr="00413703" w:rsidTr="00413703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Чтобы радость людям дарить, надо добрым и вежливым быть»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703" w:rsidRPr="00413703" w:rsidRDefault="00413703" w:rsidP="0041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праздничной открытки.</w:t>
            </w:r>
          </w:p>
        </w:tc>
      </w:tr>
    </w:tbl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35 ч.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реализации программы:</w:t>
      </w:r>
    </w:p>
    <w:p w:rsidR="00413703" w:rsidRPr="00413703" w:rsidRDefault="00413703" w:rsidP="004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03" w:rsidRPr="00413703" w:rsidRDefault="00413703" w:rsidP="004137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культурно-нравственных ценностей личности;</w:t>
      </w:r>
    </w:p>
    <w:p w:rsidR="00413703" w:rsidRPr="00413703" w:rsidRDefault="00413703" w:rsidP="004137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красоту в окружающем мире; поведении, поступках людей;</w:t>
      </w:r>
    </w:p>
    <w:p w:rsidR="00413703" w:rsidRPr="00413703" w:rsidRDefault="00413703" w:rsidP="004137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культуры, этнокультурных традиций, фольклора народов России;</w:t>
      </w:r>
    </w:p>
    <w:p w:rsidR="00413703" w:rsidRPr="00413703" w:rsidRDefault="00413703" w:rsidP="004137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13703" w:rsidRPr="00413703" w:rsidRDefault="00413703" w:rsidP="004137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413703" w:rsidRPr="00413703" w:rsidRDefault="00413703" w:rsidP="004137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семьи.</w:t>
      </w:r>
    </w:p>
    <w:p w:rsidR="00413703" w:rsidRPr="00413703" w:rsidRDefault="00413703" w:rsidP="0041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Агафонова А.В. «Классные часы на темы этики» Москва, 2011.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 Ш.А. «Школа жизни». Москва, 2007.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 М.А. «Философия для детей» Минск, 2008.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Библия. Книги священного писания Ветхого и нового завета.1990.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Т.В. «Наука быть человеком» Волгоград, 2008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Григорьев Д. В. Внеурочная деятельность школьников: методический конструктор. /Д.В. Григорьев, П.В. Степанов. – М.: Просвещение, 2010. – (Стандарты второго поколения).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Дерелеева Н.И. Классные часы по теме» Нравственность»7-8 кл 2007.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образовании1992г. №3266-1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основных гарантиях прав ребёнка 1998.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(Ст.1,10,17,15,19,32,43,50,51,52)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 Г.Г. Классные часы: Культура общения. Личностный рост. Самовоспитание. 2007 г.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в школе в условиях ФГОС второго поколения (методические рекомендации). /Автор Е.Л. Петренко /Ульяновск: УИПК ПРО, 2013.- 40с.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второго поколения. Концепция под ред. А.М. Кондакова, А.А. Кузнецова. </w:t>
      </w:r>
    </w:p>
    <w:p w:rsidR="00413703" w:rsidRPr="00413703" w:rsidRDefault="00413703" w:rsidP="004137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П.В. Как разработать программу внеурочной деятельности? /П.В. Степанов // Спутник классного руководителя. – 2011. - № 6. – с.4</w:t>
      </w:r>
    </w:p>
    <w:p w:rsidR="001D6515" w:rsidRDefault="001D6515"/>
    <w:sectPr w:rsidR="001D6515" w:rsidSect="00413703">
      <w:pgSz w:w="11906" w:h="16838"/>
      <w:pgMar w:top="113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02F"/>
    <w:multiLevelType w:val="multilevel"/>
    <w:tmpl w:val="281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91FFA"/>
    <w:multiLevelType w:val="multilevel"/>
    <w:tmpl w:val="D1B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1271F"/>
    <w:multiLevelType w:val="multilevel"/>
    <w:tmpl w:val="F426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F763A"/>
    <w:multiLevelType w:val="multilevel"/>
    <w:tmpl w:val="A97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42526"/>
    <w:multiLevelType w:val="multilevel"/>
    <w:tmpl w:val="D58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56E9A"/>
    <w:multiLevelType w:val="multilevel"/>
    <w:tmpl w:val="CBEA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6DF1"/>
    <w:multiLevelType w:val="multilevel"/>
    <w:tmpl w:val="09A0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77B13"/>
    <w:multiLevelType w:val="multilevel"/>
    <w:tmpl w:val="B910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72FFC"/>
    <w:multiLevelType w:val="multilevel"/>
    <w:tmpl w:val="432C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92134"/>
    <w:multiLevelType w:val="multilevel"/>
    <w:tmpl w:val="F7FA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B0841"/>
    <w:multiLevelType w:val="multilevel"/>
    <w:tmpl w:val="8CBE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20A10"/>
    <w:multiLevelType w:val="multilevel"/>
    <w:tmpl w:val="3B9E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3703"/>
    <w:rsid w:val="000043C3"/>
    <w:rsid w:val="001739F7"/>
    <w:rsid w:val="001D6515"/>
    <w:rsid w:val="002079A1"/>
    <w:rsid w:val="002B39E7"/>
    <w:rsid w:val="003D3DDA"/>
    <w:rsid w:val="00400177"/>
    <w:rsid w:val="00413703"/>
    <w:rsid w:val="005C50E0"/>
    <w:rsid w:val="005F4E52"/>
    <w:rsid w:val="008A7A48"/>
    <w:rsid w:val="00910AFE"/>
    <w:rsid w:val="00B018AF"/>
    <w:rsid w:val="00B8741B"/>
    <w:rsid w:val="00BC256E"/>
    <w:rsid w:val="00C5380E"/>
    <w:rsid w:val="00CA000D"/>
    <w:rsid w:val="00E631D8"/>
    <w:rsid w:val="00EE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5"/>
  </w:style>
  <w:style w:type="paragraph" w:styleId="1">
    <w:name w:val="heading 1"/>
    <w:basedOn w:val="a"/>
    <w:next w:val="a"/>
    <w:link w:val="10"/>
    <w:uiPriority w:val="9"/>
    <w:qFormat/>
    <w:rsid w:val="00E631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1D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5">
    <w:name w:val="List Paragraph"/>
    <w:basedOn w:val="a"/>
    <w:uiPriority w:val="99"/>
    <w:qFormat/>
    <w:rsid w:val="00E631D8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E631D8"/>
    <w:rPr>
      <w:i/>
      <w:color w:val="5A5A5A"/>
    </w:rPr>
  </w:style>
  <w:style w:type="paragraph" w:styleId="a7">
    <w:name w:val="Balloon Text"/>
    <w:basedOn w:val="a"/>
    <w:link w:val="a8"/>
    <w:uiPriority w:val="99"/>
    <w:semiHidden/>
    <w:unhideWhenUsed/>
    <w:rsid w:val="00E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3650">
                                                              <w:marLeft w:val="0"/>
                                                              <w:marRight w:val="-2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2230-A7C7-4F54-B664-7E0F9C0F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12</cp:revision>
  <dcterms:created xsi:type="dcterms:W3CDTF">2018-10-31T03:11:00Z</dcterms:created>
  <dcterms:modified xsi:type="dcterms:W3CDTF">2020-06-04T01:36:00Z</dcterms:modified>
</cp:coreProperties>
</file>