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E5" w:rsidRPr="00FC56E4" w:rsidRDefault="00047FE5" w:rsidP="00047FE5">
      <w:pPr>
        <w:pStyle w:val="Heading1"/>
        <w:spacing w:before="71" w:line="240" w:lineRule="auto"/>
        <w:ind w:left="142" w:right="151" w:firstLine="0"/>
      </w:pPr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УЭЛЬКАЛЬ ИМЕНИ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КРАСНОЗНАМЁННОЙ</w:t>
      </w:r>
      <w:r>
        <w:rPr>
          <w:spacing w:val="-4"/>
        </w:rPr>
        <w:t xml:space="preserve"> </w:t>
      </w:r>
      <w:r>
        <w:t>ПЕРЕГОНОЧНОЙ</w:t>
      </w:r>
      <w:r>
        <w:rPr>
          <w:spacing w:val="-3"/>
        </w:rPr>
        <w:t xml:space="preserve"> </w:t>
      </w:r>
      <w:r>
        <w:t>ДИВИЗИИ</w:t>
      </w:r>
    </w:p>
    <w:p w:rsidR="00047FE5" w:rsidRDefault="00047FE5" w:rsidP="000269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17" w:rsidRPr="00047FE5" w:rsidRDefault="00047FE5" w:rsidP="00B96F17">
      <w:pPr>
        <w:pStyle w:val="a6"/>
        <w:spacing w:before="90"/>
      </w:pPr>
      <w:r w:rsidRPr="00047FE5">
        <w:t>СОГЛАСОВАНО</w:t>
      </w:r>
      <w:r w:rsidR="00B96F17">
        <w:t xml:space="preserve">                                                              УТВЕРЖДЕНО</w:t>
      </w:r>
    </w:p>
    <w:p w:rsidR="00047FE5" w:rsidRPr="00047FE5" w:rsidRDefault="00047FE5" w:rsidP="00047FE5">
      <w:pPr>
        <w:pStyle w:val="a6"/>
        <w:ind w:right="-1345"/>
      </w:pPr>
      <w:r w:rsidRPr="00047FE5">
        <w:t xml:space="preserve">представительным органом  </w:t>
      </w:r>
      <w:r w:rsidR="00B96F17">
        <w:t xml:space="preserve">                                            приказом МБОУ «ЦО с. Уэлькаль»</w:t>
      </w:r>
    </w:p>
    <w:p w:rsidR="00047FE5" w:rsidRPr="00B96F17" w:rsidRDefault="00047FE5" w:rsidP="00047FE5">
      <w:pPr>
        <w:pStyle w:val="a6"/>
        <w:ind w:right="-1345"/>
      </w:pPr>
      <w:r w:rsidRPr="00047FE5">
        <w:t>трудового</w:t>
      </w:r>
      <w:r w:rsidRPr="00047FE5">
        <w:rPr>
          <w:spacing w:val="-1"/>
        </w:rPr>
        <w:t xml:space="preserve"> </w:t>
      </w:r>
      <w:r w:rsidRPr="00047FE5">
        <w:t>коллектива</w:t>
      </w:r>
      <w:r w:rsidR="00B96F17">
        <w:t xml:space="preserve">                                                        от 25.12.2021г. № 01-05-170-од</w:t>
      </w:r>
    </w:p>
    <w:p w:rsidR="00047FE5" w:rsidRPr="00B96F17" w:rsidRDefault="00047FE5" w:rsidP="00B96F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7FE5">
        <w:rPr>
          <w:rFonts w:ascii="Times New Roman" w:hAnsi="Times New Roman" w:cs="Times New Roman"/>
        </w:rPr>
        <w:t xml:space="preserve">  </w:t>
      </w:r>
      <w:r w:rsidRPr="00B96F17">
        <w:rPr>
          <w:rFonts w:ascii="Times New Roman" w:hAnsi="Times New Roman" w:cs="Times New Roman"/>
        </w:rPr>
        <w:t xml:space="preserve">от </w:t>
      </w:r>
      <w:r w:rsidR="00B96F17" w:rsidRPr="00B96F17">
        <w:rPr>
          <w:rFonts w:ascii="Times New Roman" w:hAnsi="Times New Roman" w:cs="Times New Roman"/>
        </w:rPr>
        <w:t>25.12.2021</w:t>
      </w:r>
      <w:r w:rsidR="00B96F17" w:rsidRPr="00B96F17">
        <w:rPr>
          <w:rFonts w:ascii="Times New Roman" w:hAnsi="Times New Roman" w:cs="Times New Roman"/>
          <w:spacing w:val="-2"/>
        </w:rPr>
        <w:t xml:space="preserve"> </w:t>
      </w:r>
      <w:r w:rsidR="00B96F17" w:rsidRPr="00B96F17">
        <w:rPr>
          <w:rFonts w:ascii="Times New Roman" w:hAnsi="Times New Roman" w:cs="Times New Roman"/>
        </w:rPr>
        <w:t>№</w:t>
      </w:r>
      <w:r w:rsidR="00B96F17" w:rsidRPr="00B96F17">
        <w:rPr>
          <w:rFonts w:ascii="Times New Roman" w:hAnsi="Times New Roman" w:cs="Times New Roman"/>
          <w:spacing w:val="-1"/>
        </w:rPr>
        <w:t xml:space="preserve"> </w:t>
      </w:r>
      <w:r w:rsidR="008A4CC3">
        <w:rPr>
          <w:rFonts w:ascii="Times New Roman" w:hAnsi="Times New Roman" w:cs="Times New Roman"/>
        </w:rPr>
        <w:t>03</w:t>
      </w:r>
    </w:p>
    <w:p w:rsidR="00B96F17" w:rsidRDefault="00B96F17" w:rsidP="000269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17" w:rsidRDefault="00B96F17" w:rsidP="000269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17" w:rsidRDefault="00B96F17" w:rsidP="008A4C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6F17" w:rsidRDefault="00B96F17" w:rsidP="000269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9C" w:rsidRPr="00047FE5" w:rsidRDefault="0002699C" w:rsidP="0002699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7FE5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02699C" w:rsidRPr="00047FE5" w:rsidRDefault="0002699C" w:rsidP="0002699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7FE5">
        <w:rPr>
          <w:rFonts w:ascii="Times New Roman" w:hAnsi="Times New Roman" w:cs="Times New Roman"/>
          <w:b/>
          <w:sz w:val="28"/>
          <w:szCs w:val="24"/>
        </w:rPr>
        <w:t xml:space="preserve">об </w:t>
      </w:r>
      <w:proofErr w:type="spellStart"/>
      <w:r w:rsidRPr="00047FE5">
        <w:rPr>
          <w:rFonts w:ascii="Times New Roman" w:hAnsi="Times New Roman" w:cs="Times New Roman"/>
          <w:b/>
          <w:sz w:val="28"/>
          <w:szCs w:val="24"/>
        </w:rPr>
        <w:t>антикоррупционной</w:t>
      </w:r>
      <w:proofErr w:type="spellEnd"/>
      <w:r w:rsidRPr="00047FE5">
        <w:rPr>
          <w:rFonts w:ascii="Times New Roman" w:hAnsi="Times New Roman" w:cs="Times New Roman"/>
          <w:b/>
          <w:sz w:val="28"/>
          <w:szCs w:val="24"/>
        </w:rPr>
        <w:t xml:space="preserve"> политике</w:t>
      </w:r>
    </w:p>
    <w:p w:rsidR="00047FE5" w:rsidRPr="00047FE5" w:rsidRDefault="00047FE5" w:rsidP="0002699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02699C" w:rsidRPr="0002699C" w:rsidRDefault="0002699C" w:rsidP="000269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9C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муниципальном бюджетном общеобразовательном учреждении «Центр образования села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». Определяет задачи, основные принципы противодействия коррупции и меры предупреждения коррупционных правонарушений.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политике разработано в целях реализации Федерального закона от 25.12.2008 г. № 273-ФЗ «О противодействии коррупции», Указа Президента РФ от 02.04.2013 г. № 309 (ред. от 09.10.2017 г.) «О мерах по реализации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 xml:space="preserve">отдельных положений Федерального закона «О противодействии коррупции», на основании «Методических рекомендаций по разработке и принятию организациями мер по предупреждению и противодействию коррупции» (текст документа размещѐн на </w:t>
      </w:r>
      <w:proofErr w:type="gramEnd"/>
    </w:p>
    <w:p w:rsidR="0002699C" w:rsidRDefault="0002699C" w:rsidP="0002699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Министерства Труда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53D25">
          <w:rPr>
            <w:rStyle w:val="a5"/>
            <w:rFonts w:ascii="Times New Roman" w:hAnsi="Times New Roman" w:cs="Times New Roman"/>
            <w:sz w:val="24"/>
            <w:szCs w:val="24"/>
          </w:rPr>
          <w:t>https://rosmintrud.ru/ministry/programms/anticorruption/015/0</w:t>
        </w:r>
      </w:hyperlink>
      <w:r w:rsidRPr="000269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меры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направлены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предупреждение коррупции, в том числе по выявлению и последующему устранению причин коррупции (профилактика коррупции);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выявление, предупреждение, пресечение, раскрытие и расследование коррупционных правонарушений (борьба с коррупцией);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минимизацию и (или) ликвидацию последствий коррупционных правонарушений.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99C" w:rsidRPr="0002699C" w:rsidRDefault="0002699C" w:rsidP="000269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699C">
        <w:rPr>
          <w:rFonts w:ascii="Times New Roman" w:hAnsi="Times New Roman" w:cs="Times New Roman"/>
          <w:b/>
          <w:sz w:val="24"/>
          <w:szCs w:val="24"/>
        </w:rPr>
        <w:t xml:space="preserve">2. Основные термины и понятия, применяемые в настоящем Положении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9C">
        <w:rPr>
          <w:rFonts w:ascii="Times New Roman" w:hAnsi="Times New Roman" w:cs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Организация - юридическое лицо независимо от формы собственности,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организационноправовой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формы и отраслевой принадлежности.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9C">
        <w:rPr>
          <w:rFonts w:ascii="Times New Roman" w:hAnsi="Times New Roman" w:cs="Times New Roman"/>
          <w:sz w:val="24"/>
          <w:szCs w:val="24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9C">
        <w:rPr>
          <w:rFonts w:ascii="Times New Roman" w:hAnsi="Times New Roman" w:cs="Times New Roman"/>
          <w:sz w:val="24"/>
          <w:szCs w:val="24"/>
        </w:rPr>
        <w:t xml:space="preserve"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политика – деятельность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направленная на создание эффективной системы противодействия коррупции.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их проектам, разработке рекомендаций, направленных на устранение или ограничение действия таких факторов.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99C" w:rsidRP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9C">
        <w:rPr>
          <w:rFonts w:ascii="Times New Roman" w:hAnsi="Times New Roman" w:cs="Times New Roman"/>
          <w:b/>
          <w:sz w:val="24"/>
          <w:szCs w:val="24"/>
        </w:rPr>
        <w:t xml:space="preserve">3. Цели положения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Положение отражает приверженность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и ее руководства высоким этическим стандартам и принципам открытого предоставления информации об оказываемых услугах, а также стремление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к усовершенствованию корпоративной культуры, следованию лучшим практикам корпоративного управления и поддержанию деловой репутации организации на должном уровне.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ставит перед собой цели: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- минимизировать риск вовлечения организации - руководства и работников (сотрудников)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независимо от занимаемой должности в коррупционную деятельность;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сформировать у контрагентов, сотрудников и иных лиц единообразное понимание настоящего Положения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о неприятии коррупции в любых формах и проявлениях;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обобщить и разъяснить основные требования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которые могут применяться к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и сотрудникам;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вменить в обязанность сотрудников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знать и соблюдать принципы и требования настоящего Положения, ключевые нормы применимого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законодательства, а также адекватные мероприятия по предотвращению коррупции. </w:t>
      </w:r>
    </w:p>
    <w:p w:rsidR="0002699C" w:rsidRP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9C">
        <w:rPr>
          <w:rFonts w:ascii="Times New Roman" w:hAnsi="Times New Roman" w:cs="Times New Roman"/>
          <w:b/>
          <w:sz w:val="24"/>
          <w:szCs w:val="24"/>
        </w:rPr>
        <w:t xml:space="preserve">4. Принципы Положения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Все сотрудники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должны руководствоваться настоящим Положением и неукоснительно соблюдать его принципы и требования.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Руководитель организации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мероприятий, их внедрение и контроль.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Руководитель организации и руководители структурных подразделений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политикой всех работников и контрагентов.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При создании системы мер противодействия коррупции 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основывается на следующих ключевых принципах противодействия коррупции: Принцип соответствия работы организации действующему законодательству и общепринятым нормам.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организации.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цип личного примера руководства:</w:t>
      </w:r>
      <w:r w:rsidRPr="00026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699C">
        <w:rPr>
          <w:rFonts w:ascii="Times New Roman" w:hAnsi="Times New Roman" w:cs="Times New Roman"/>
          <w:sz w:val="24"/>
          <w:szCs w:val="24"/>
        </w:rPr>
        <w:t xml:space="preserve">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инцип вовлеченности работников: и</w:t>
      </w:r>
      <w:r w:rsidRPr="0002699C">
        <w:rPr>
          <w:rFonts w:ascii="Times New Roman" w:hAnsi="Times New Roman" w:cs="Times New Roman"/>
          <w:sz w:val="24"/>
          <w:szCs w:val="24"/>
        </w:rPr>
        <w:t xml:space="preserve">нформированность работников организации о положениях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стандартов и процедур.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Принцип соразмерности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</w:t>
      </w:r>
      <w:r>
        <w:rPr>
          <w:rFonts w:ascii="Times New Roman" w:hAnsi="Times New Roman" w:cs="Times New Roman"/>
          <w:sz w:val="24"/>
          <w:szCs w:val="24"/>
        </w:rPr>
        <w:t>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 риску коррупции: р</w:t>
      </w:r>
      <w:r w:rsidRPr="0002699C">
        <w:rPr>
          <w:rFonts w:ascii="Times New Roman" w:hAnsi="Times New Roman" w:cs="Times New Roman"/>
          <w:sz w:val="24"/>
          <w:szCs w:val="24"/>
        </w:rPr>
        <w:t xml:space="preserve">азработка и выполнение комплекса мероприятий, позволяющих снизить вероятность вовлечения организации, ее руководителя и сотрудников в коррупционную деятельность, осуществляется с учетом существующих в деятельности организации коррупционных рисков.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>Принцип эффективн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процедур: п</w:t>
      </w:r>
      <w:r w:rsidRPr="0002699C">
        <w:rPr>
          <w:rFonts w:ascii="Times New Roman" w:hAnsi="Times New Roman" w:cs="Times New Roman"/>
          <w:sz w:val="24"/>
          <w:szCs w:val="24"/>
        </w:rPr>
        <w:t xml:space="preserve">рименение в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мероприятий, которые обеспечивают реализацию плана мероприятий.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>Принцип ответственнос</w:t>
      </w:r>
      <w:r>
        <w:rPr>
          <w:rFonts w:ascii="Times New Roman" w:hAnsi="Times New Roman" w:cs="Times New Roman"/>
          <w:sz w:val="24"/>
          <w:szCs w:val="24"/>
        </w:rPr>
        <w:t>ти и неотвратимости наказания: н</w:t>
      </w:r>
      <w:r w:rsidRPr="0002699C">
        <w:rPr>
          <w:rFonts w:ascii="Times New Roman" w:hAnsi="Times New Roman" w:cs="Times New Roman"/>
          <w:sz w:val="24"/>
          <w:szCs w:val="24"/>
        </w:rPr>
        <w:t xml:space="preserve">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lastRenderedPageBreak/>
        <w:t>Принцип постоянного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регулярного мониторинга: р</w:t>
      </w:r>
      <w:r w:rsidRPr="0002699C">
        <w:rPr>
          <w:rFonts w:ascii="Times New Roman" w:hAnsi="Times New Roman" w:cs="Times New Roman"/>
          <w:sz w:val="24"/>
          <w:szCs w:val="24"/>
        </w:rPr>
        <w:t xml:space="preserve">егулярное осуществление мониторинга эффективности внедренных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99C" w:rsidRPr="0002699C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9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02699C">
        <w:rPr>
          <w:rFonts w:ascii="Times New Roman" w:hAnsi="Times New Roman" w:cs="Times New Roman"/>
          <w:b/>
          <w:sz w:val="24"/>
          <w:szCs w:val="24"/>
        </w:rPr>
        <w:t>Антикоррупционное</w:t>
      </w:r>
      <w:proofErr w:type="spellEnd"/>
      <w:r w:rsidRPr="0002699C">
        <w:rPr>
          <w:rFonts w:ascii="Times New Roman" w:hAnsi="Times New Roman" w:cs="Times New Roman"/>
          <w:b/>
          <w:sz w:val="24"/>
          <w:szCs w:val="24"/>
        </w:rPr>
        <w:t xml:space="preserve"> законодательство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включая всех сотрудников, должны соблюдать нормы российского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9C">
        <w:rPr>
          <w:rFonts w:ascii="Times New Roman" w:hAnsi="Times New Roman" w:cs="Times New Roman"/>
          <w:sz w:val="24"/>
          <w:szCs w:val="24"/>
        </w:rPr>
        <w:t xml:space="preserve">С учетом изложенного всем сотрудникам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>»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4E5A95" w:rsidRDefault="004E5A95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A95" w:rsidRP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95">
        <w:rPr>
          <w:rFonts w:ascii="Times New Roman" w:hAnsi="Times New Roman" w:cs="Times New Roman"/>
          <w:b/>
          <w:sz w:val="24"/>
          <w:szCs w:val="24"/>
        </w:rPr>
        <w:t xml:space="preserve">6. Подарки и представительские расходы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9C">
        <w:rPr>
          <w:rFonts w:ascii="Times New Roman" w:hAnsi="Times New Roman" w:cs="Times New Roman"/>
          <w:sz w:val="24"/>
          <w:szCs w:val="24"/>
        </w:rPr>
        <w:t xml:space="preserve">Подарки, которые сотрудники от имени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могут предоставлять другим лицам и организациям, подарки, которые сотрудники, в связи с их деятельностью 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могут получать от других лиц и организаций, а также представительские расходы, в том числе - расходы сотрудников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на деловое гостеприимство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>», должны одновременно соответствовать следующим критериям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быть прямо связанными с законными целями деятельности организации или общенациональными праздниками (Новый Год, 8 марта, 23 февраля, День учителя, День работника дошкольного образования и др.) и применимыми в соответствии с финансовым состоянием организации;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быть обоснованными, соразмерными и не являться предметами роскоши. Стоимость подарка не может превышать 3 000,00 (трех тысяч) рублей (п. 2 ст. 575 ГК РФ);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приобретаться по согласованию с руководителем организации;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не создавать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риска для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сотрудников и иных лиц в случае раскрытия информации о подарках или представительских расходах;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не противоречить принципам и требованиям настоящего Положения другим внутренним документам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и нормам применимого законодательства.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Не допускаются подарки от имени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4E5A95" w:rsidRDefault="004E5A95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A95" w:rsidRP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95">
        <w:rPr>
          <w:rFonts w:ascii="Times New Roman" w:hAnsi="Times New Roman" w:cs="Times New Roman"/>
          <w:b/>
          <w:sz w:val="24"/>
          <w:szCs w:val="24"/>
        </w:rPr>
        <w:t xml:space="preserve">7. Участие в благотворительных мероприятиях и спонсорской деятельности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может принять решение об участии в благотворительных мероприятиях и спонсорской деятельности в соразмерной зависимости от финансового </w:t>
      </w:r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организации. При этом бюджет и план участия в мероприятии и деятельности согласуются с руководителем организации. </w:t>
      </w:r>
    </w:p>
    <w:p w:rsidR="004E5A95" w:rsidRDefault="004E5A95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A95" w:rsidRP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95">
        <w:rPr>
          <w:rFonts w:ascii="Times New Roman" w:hAnsi="Times New Roman" w:cs="Times New Roman"/>
          <w:b/>
          <w:sz w:val="24"/>
          <w:szCs w:val="24"/>
        </w:rPr>
        <w:t xml:space="preserve">8. Взаимодействие с сотрудниками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требует от своих сотрудников соблюдения настоящего Положения, информируя их о ключевых принципах, требованиях и санкциях за нарушения. 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организуются безопасные, конфиденциальные и доступные средства информирования руководства организации (письменное обращение на имя руководителя или ответственного за соблюдение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 или личное обращение; сообщения телефонной или факсимильной связи; электронная почта) о фактах взяточничества со стороны лиц, оказывающих услуги в интересах организации или от ее имени. В адрес руководителя МБОУ «ЦО с.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Конергино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» могут поступать предложения по улучшению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мероприятий и контроля, а также запросы со стороны работников и третьих лиц.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Для формирования надлежащего уровня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культуры для действующих сотрудников проводятся периодические информационные мероприятия.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Соблюдение сотрудниками МБОУ «ЦО с.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Конергино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»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закреплены следующие обязанности работников, связанных с предупреждением и противодействием коррупции: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организации;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руководителя, лицо, ответственное за соблюдение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 о случаях склонения работника к совершению коррупционных правонарушений;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руководителя, лицо, ответственное за соблюдение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4E5A95" w:rsidRDefault="004E5A95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A95" w:rsidRP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95">
        <w:rPr>
          <w:rFonts w:ascii="Times New Roman" w:hAnsi="Times New Roman" w:cs="Times New Roman"/>
          <w:b/>
          <w:sz w:val="24"/>
          <w:szCs w:val="24"/>
        </w:rPr>
        <w:t xml:space="preserve">9. Взаимодействие с посредниками и иными лицами, проверка контрагентов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и ее сотрудникам запрещается привлекать или использовать посредников, партнеров, агентов, совместные организации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</w:t>
      </w:r>
      <w:r w:rsidR="004E5A95">
        <w:rPr>
          <w:rFonts w:ascii="Times New Roman" w:hAnsi="Times New Roman" w:cs="Times New Roman"/>
          <w:sz w:val="24"/>
          <w:szCs w:val="24"/>
        </w:rPr>
        <w:t>пционного</w:t>
      </w:r>
      <w:proofErr w:type="spellEnd"/>
      <w:r w:rsidR="004E5A95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стремится иметь деловые отношения с контрагентами, поддерживающими требования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 и/или контрагентами, декларирующими неп</w:t>
      </w:r>
      <w:r w:rsidR="004E5A95">
        <w:rPr>
          <w:rFonts w:ascii="Times New Roman" w:hAnsi="Times New Roman" w:cs="Times New Roman"/>
          <w:sz w:val="24"/>
          <w:szCs w:val="24"/>
        </w:rPr>
        <w:t xml:space="preserve">ринятие коррупции. </w:t>
      </w:r>
      <w:proofErr w:type="gramStart"/>
      <w:r w:rsidR="004E5A95">
        <w:rPr>
          <w:rFonts w:ascii="Times New Roman" w:hAnsi="Times New Roman" w:cs="Times New Roman"/>
          <w:sz w:val="24"/>
          <w:szCs w:val="24"/>
        </w:rPr>
        <w:t>МБОУ «ЦО с. 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организации. </w:t>
      </w:r>
      <w:proofErr w:type="gramEnd"/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условия (оговорки), а также оказывать взаимное содействие для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этичного ведения бизнеса и предотвращения коррупции.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оговоркой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>» и его контрагенты (партнеры) обязаны: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 - незамедлительно уведомлять друг друга в письменной форме о любых случаях нарушения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ясно давать понять другим лицам при совершении каких-либо сделок, что они обязаны соблюдать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законодательство.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оговоркой при возникновении у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объективных (разумных и добросовестных) свидетельств нарушения контрагентами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законодательства, в адрес такого контрагента направляется соответствующее уведомление с требованием в установленный срок предоставить соответствующие разъяснения.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 xml:space="preserve">Непредставление достаточных доказательств, определенно подтверждающих отсутствие нарушения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законодательства, является нарушением существенных условий договора (существенным нарушением), заключенного между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>» и ее контрагентом и дает право организации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уведомления. Договор считается соответственно расторгнуты</w:t>
      </w:r>
      <w:r w:rsidR="004E5A95">
        <w:rPr>
          <w:rFonts w:ascii="Times New Roman" w:hAnsi="Times New Roman" w:cs="Times New Roman"/>
          <w:sz w:val="24"/>
          <w:szCs w:val="24"/>
        </w:rPr>
        <w:t xml:space="preserve">м либо исполнение обязательств </w:t>
      </w:r>
      <w:proofErr w:type="spellStart"/>
      <w:r w:rsidR="004E5A95">
        <w:rPr>
          <w:rFonts w:ascii="Times New Roman" w:hAnsi="Times New Roman" w:cs="Times New Roman"/>
          <w:sz w:val="24"/>
          <w:szCs w:val="24"/>
        </w:rPr>
        <w:t>с</w:t>
      </w:r>
      <w:r w:rsidRPr="0002699C">
        <w:rPr>
          <w:rFonts w:ascii="Times New Roman" w:hAnsi="Times New Roman" w:cs="Times New Roman"/>
          <w:sz w:val="24"/>
          <w:szCs w:val="24"/>
        </w:rPr>
        <w:t>тороныинициатора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в соответствии с положениями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оговорки, вправе требовать от своего контрагента возмещения реального ущерба, возникшего в результате такого расторжения. </w:t>
      </w:r>
    </w:p>
    <w:p w:rsidR="004E5A95" w:rsidRDefault="004E5A95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A95" w:rsidRP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95">
        <w:rPr>
          <w:rFonts w:ascii="Times New Roman" w:hAnsi="Times New Roman" w:cs="Times New Roman"/>
          <w:b/>
          <w:sz w:val="24"/>
          <w:szCs w:val="24"/>
        </w:rPr>
        <w:t xml:space="preserve">10. Информирование и обучение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содействует повышению уровня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 организации и овладения ими способами и приемами применения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 на практике.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Для решения задач по формированию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 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в установленном порядке организуется изучение правовых и морально-этических аспектов деятельности.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комиссией по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деятельность, содержанием которой являются просветительская работа 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пропаганды осуществляется в соответствии с законодательством Российской Федерации, законодательством Чукотского автономного округа во взаимодействии с муниципальными органами городского округа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, правоохранительными органами и общественными объединениями. </w:t>
      </w:r>
    </w:p>
    <w:p w:rsidR="004E5A95" w:rsidRDefault="004E5A95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A95" w:rsidRP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95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4E5A95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proofErr w:type="spellEnd"/>
      <w:r w:rsidRPr="004E5A95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политику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включается перечень конкретных мероприятий, которые должны реализовываться в целях предупреждения и противодействия коррупции.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Назначение ответственных лиц в структурных подразделениях организации за организацию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Создание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в организации.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по реализации стратегии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в МБОУ «ЦО с. </w:t>
      </w:r>
      <w:r w:rsidR="004E5A9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организации.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Нормативное обеспечение, закрепление стандартов поведения и декларация намерений: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ознакомление работников с этикой служебного поведения;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ознакомление работников с настоящим положением;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введение во вновь заключаемые договоры, связанные с хозяйственной деятельностью организации, стандартной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оговорки.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Разработка и введение специальных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процедур: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введение процедуры информирования работниками работодателя о случаях склонения их к совершению коррупционных нарушений;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лицами. Обучение и информирование работников: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ознакомление работников с нормативными документами, регламентирующими вопросы предупреждения и противодействия коррупции в организации;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проведение обучающих мероприятий по вопросам профилактики и противодействия коррупции;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стандартов и процедур. </w:t>
      </w:r>
    </w:p>
    <w:p w:rsidR="004E5A9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Обеспечение соответствия системы внутреннего контроля организации требованиям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политики: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экспертиза локальных правовых актов и (или) их проектов: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экспертиза локальных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Решение о проведении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экспертизы локальных правовых актов и (или) их проектов принимается руководителем организации при наличии достаточных оснований предполагать о присутствии в правовых актах или их проектах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факторов.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(обучающиеся, родители (законные представители)), сотрудники организации вправе обратиться к руководителю </w:t>
      </w:r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председателю (заместителю председателя) комиссии по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политике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с обращением о проведении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экспертизы действующих локальных нормативных актов. </w:t>
      </w:r>
    </w:p>
    <w:p w:rsidR="00047FE5" w:rsidRDefault="00047FE5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FE5" w:rsidRP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E5">
        <w:rPr>
          <w:rFonts w:ascii="Times New Roman" w:hAnsi="Times New Roman" w:cs="Times New Roman"/>
          <w:b/>
          <w:sz w:val="24"/>
          <w:szCs w:val="24"/>
        </w:rPr>
        <w:t xml:space="preserve">12. Комиссия по организации </w:t>
      </w:r>
      <w:proofErr w:type="spellStart"/>
      <w:r w:rsidRPr="00047FE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47FE5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С целью предупреждения и противодействию коррупции в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действует комиссия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В состав комиссии входят заместители руководителя, сотрудники организации, представители Совета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(по согласованию).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Численный состав (не менее 10 человек) и персональный состав комиссии определяется руководителем организации.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Срок действий полномочий состава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составляет один год.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Заседания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проводятся по мере необходимости, но не реже одного раза в полугодие. </w:t>
      </w:r>
    </w:p>
    <w:p w:rsidR="00047FE5" w:rsidRDefault="0002699C" w:rsidP="000269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Чукотского автономного округа и городского округа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организации в сфере противодействия коррупции.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К компетенции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относится: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разработка плана мероприятий по противодействию коррупции в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ознакомление работников с нормативными правовыми документами, регламентирующими вопросы предупреждения и противодействия коррупции в организации;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проведение обучающих мероприятий по вопросам профилактики и противодействия коррупции;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стандартов и процедур;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экспертиза локальных нормативных актов и (или) их проектов с целью выявления и устранения несовершенства правовых норм, которые повышают вероятность коррупционных действий;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 организации и овладения ими способами и приемами применения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политики на практике;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в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решение задач по формированию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 обучающихся и сотрудников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пропаганда и просветительская работа в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по вопросам противостояния коррупции в любых ее проявлениях, воспитания у граждан чувства гражданской ответственности, укрепление доверия к власти;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рассмотрение обращений граждан о фактах коррупции со стороны работников организации;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>- информирование правоохранительных органов о выявленных фактах коррупции;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 - проведение мероприятий по вопросам профилактики и противодействия коррупции;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и обновление на официальном сайте организации в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сети «Интернет», в разделе «Противодействие коррупции», актуальной информации об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организации;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организация встреч с представителями правоохранительных органов;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проведение регулярной оценки результатов работы по противодействию коррупции.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Заседания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и решения оформляются протоколами. Нумерация протоколов ведѐтся с начала календарного года. Книга протоколов заседаний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пронумеровывается постранично, прошнуровывается, скрепляется подписью руководителя и печатью организации.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Работники организации, которые входят в состав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деятельности, обязаны присутствовать на заседаниях комиссии.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Заседание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правомочно, если на нем присутствует более чем половина его членов. Решения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принимаются большинством голосов присутствующих. При равном количестве голосов решающим является голос председателя комиссии.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Решения комиссии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утверждаются приказом руководителя организации.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Комиссия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не вправе рассматривать и принимать решения по вопросам, не отнесенным к еѐ компетенции настоящим положением.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Комиссия по организации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деятельности не вправе выступать от имени организации. </w:t>
      </w:r>
    </w:p>
    <w:p w:rsidR="00047FE5" w:rsidRDefault="00047FE5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FE5" w:rsidRP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E5">
        <w:rPr>
          <w:rFonts w:ascii="Times New Roman" w:hAnsi="Times New Roman" w:cs="Times New Roman"/>
          <w:b/>
          <w:sz w:val="24"/>
          <w:szCs w:val="24"/>
        </w:rPr>
        <w:t xml:space="preserve">13. Мониторинг и контроль, внесение изменений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При выявлении недостаточно эффективных пунктов настоящего Положения или связанных с ним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мероприятий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либо при изменении требований применимого законодательства Российской Федерации руководитель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организует выработку и реализацию плана действий по пересмотру и изменению настоящего Положения и/или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047FE5" w:rsidRDefault="00047FE5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FE5" w:rsidRP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E5">
        <w:rPr>
          <w:rFonts w:ascii="Times New Roman" w:hAnsi="Times New Roman" w:cs="Times New Roman"/>
          <w:b/>
          <w:sz w:val="24"/>
          <w:szCs w:val="24"/>
        </w:rPr>
        <w:t xml:space="preserve">14. Внутренний контроль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прежде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lastRenderedPageBreak/>
        <w:t xml:space="preserve">Все финансовые операции должны быть аккуратно, правильно и с достаточным уровнем детализации отражены в бухгалтерском учете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задокументированы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и доступны для проверки.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Искажение или фальсификация бухгалтерской отчетности организации строго запрещены и расцениваются как мошенничество. </w:t>
      </w:r>
    </w:p>
    <w:p w:rsidR="00047FE5" w:rsidRDefault="00047FE5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FE5" w:rsidRP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E5">
        <w:rPr>
          <w:rFonts w:ascii="Times New Roman" w:hAnsi="Times New Roman" w:cs="Times New Roman"/>
          <w:b/>
          <w:sz w:val="24"/>
          <w:szCs w:val="24"/>
        </w:rPr>
        <w:t xml:space="preserve">15. Отказ от ответных мер и санкций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заявляет о том, что ни один сотрудник не </w:t>
      </w:r>
      <w:proofErr w:type="gramStart"/>
      <w:r w:rsidRPr="0002699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2699C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премии, стимулирующей надбавки и др.),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возникла упущенная выгода или не были получены коммерческие и конкурентные преимущества. </w:t>
      </w:r>
    </w:p>
    <w:p w:rsidR="00047FE5" w:rsidRDefault="00047FE5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FE5" w:rsidRP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E5">
        <w:rPr>
          <w:rFonts w:ascii="Times New Roman" w:hAnsi="Times New Roman" w:cs="Times New Roman"/>
          <w:b/>
          <w:sz w:val="24"/>
          <w:szCs w:val="24"/>
        </w:rPr>
        <w:t xml:space="preserve">16. Сотрудничество с правоохранительными органами в сфере противодействия коррупции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 декларируемым </w:t>
      </w:r>
      <w:proofErr w:type="spellStart"/>
      <w:r w:rsidRPr="0002699C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02699C">
        <w:rPr>
          <w:rFonts w:ascii="Times New Roman" w:hAnsi="Times New Roman" w:cs="Times New Roman"/>
          <w:sz w:val="24"/>
          <w:szCs w:val="24"/>
        </w:rPr>
        <w:t xml:space="preserve"> стандартам поведения. Данное сотрудничество может осуществляться в различных формах: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- руководство организации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047FE5" w:rsidRDefault="00047FE5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FE5" w:rsidRP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E5">
        <w:rPr>
          <w:rFonts w:ascii="Times New Roman" w:hAnsi="Times New Roman" w:cs="Times New Roman"/>
          <w:b/>
          <w:sz w:val="24"/>
          <w:szCs w:val="24"/>
        </w:rPr>
        <w:t xml:space="preserve">17. Ответственность за неисполнение (ненадлежащее исполнение) настоящего положения </w:t>
      </w:r>
    </w:p>
    <w:p w:rsidR="00047FE5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Руководитель и сотрудники всех структурных подразделений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 xml:space="preserve"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443FD1" w:rsidRPr="0002699C" w:rsidRDefault="0002699C" w:rsidP="00047F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9C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МБОУ «ЦО с. </w:t>
      </w:r>
      <w:r w:rsidR="00047FE5">
        <w:rPr>
          <w:rFonts w:ascii="Times New Roman" w:hAnsi="Times New Roman" w:cs="Times New Roman"/>
          <w:sz w:val="24"/>
          <w:szCs w:val="24"/>
        </w:rPr>
        <w:t>Уэлькаль</w:t>
      </w:r>
      <w:r w:rsidRPr="0002699C">
        <w:rPr>
          <w:rFonts w:ascii="Times New Roman" w:hAnsi="Times New Roman" w:cs="Times New Roman"/>
          <w:sz w:val="24"/>
          <w:szCs w:val="24"/>
        </w:rPr>
        <w:t>», правоохранительных органов или иных лиц в порядке и по основаниям, предусмотренным законодательством Российской Федерации</w:t>
      </w:r>
    </w:p>
    <w:sectPr w:rsidR="00443FD1" w:rsidRPr="0002699C" w:rsidSect="0065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71F2"/>
    <w:multiLevelType w:val="hybridMultilevel"/>
    <w:tmpl w:val="6DC0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2699C"/>
    <w:rsid w:val="0002699C"/>
    <w:rsid w:val="00047FE5"/>
    <w:rsid w:val="000C5F8C"/>
    <w:rsid w:val="00490A82"/>
    <w:rsid w:val="004E5A95"/>
    <w:rsid w:val="006527CB"/>
    <w:rsid w:val="008A4CC3"/>
    <w:rsid w:val="00B96F17"/>
    <w:rsid w:val="00F8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9C"/>
    <w:pPr>
      <w:ind w:left="720"/>
      <w:contextualSpacing/>
    </w:pPr>
  </w:style>
  <w:style w:type="paragraph" w:styleId="a4">
    <w:name w:val="No Spacing"/>
    <w:uiPriority w:val="1"/>
    <w:qFormat/>
    <w:rsid w:val="000269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699C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047FE5"/>
    <w:pPr>
      <w:widowControl w:val="0"/>
      <w:autoSpaceDE w:val="0"/>
      <w:autoSpaceDN w:val="0"/>
      <w:spacing w:after="0" w:line="274" w:lineRule="exact"/>
      <w:ind w:left="342" w:hanging="24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047FE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47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programms/anticorruption/01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образования Уэлькаль</dc:creator>
  <cp:lastModifiedBy>Центр образования Уэлькаль</cp:lastModifiedBy>
  <cp:revision>3</cp:revision>
  <dcterms:created xsi:type="dcterms:W3CDTF">2022-11-28T03:48:00Z</dcterms:created>
  <dcterms:modified xsi:type="dcterms:W3CDTF">2022-11-28T04:24:00Z</dcterms:modified>
</cp:coreProperties>
</file>